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3C" w:rsidRPr="00384C8E" w:rsidRDefault="007F763C" w:rsidP="00384C8E">
      <w:pPr>
        <w:jc w:val="center"/>
        <w:rPr>
          <w:rFonts w:ascii="SassoonCRInfant" w:hAnsi="SassoonCRInfant"/>
          <w:sz w:val="40"/>
          <w:szCs w:val="40"/>
          <w:u w:val="single"/>
        </w:rPr>
      </w:pPr>
      <w:r w:rsidRPr="00DB4B6E">
        <w:rPr>
          <w:rFonts w:ascii="SassoonCRInfant" w:hAnsi="SassoonCRInfant"/>
          <w:sz w:val="36"/>
          <w:szCs w:val="36"/>
          <w:u w:val="single"/>
        </w:rPr>
        <w:t>Knowledge Organiser Music</w:t>
      </w:r>
      <w:r w:rsidR="007337FB" w:rsidRPr="00DB4B6E">
        <w:rPr>
          <w:rFonts w:ascii="SassoonCRInfant" w:hAnsi="SassoonCRInfant"/>
          <w:sz w:val="36"/>
          <w:szCs w:val="36"/>
          <w:u w:val="single"/>
        </w:rPr>
        <w:t xml:space="preserve"> - Old Castle – Year 1 – Spring 2</w:t>
      </w:r>
      <w:r w:rsidRPr="000703B0">
        <w:rPr>
          <w:rFonts w:ascii="SassoonCRInfant" w:hAnsi="SassoonCRInfant"/>
          <w:sz w:val="40"/>
          <w:szCs w:val="40"/>
          <w:u w:val="single"/>
        </w:rPr>
        <w:t xml:space="preserve"> </w:t>
      </w:r>
      <w:r w:rsidRPr="00D40E6B">
        <w:rPr>
          <w:rFonts w:ascii="SassoonCRInfant" w:hAnsi="SassoonCRInfant"/>
          <w:sz w:val="36"/>
          <w:szCs w:val="36"/>
          <w:u w:val="single"/>
        </w:rPr>
        <w:t xml:space="preserve"> </w:t>
      </w:r>
      <w:r w:rsidR="00D30A7E">
        <w:rPr>
          <w:noProof/>
          <w:lang w:eastAsia="en-GB"/>
        </w:rPr>
        <w:drawing>
          <wp:inline distT="0" distB="0" distL="0" distR="0" wp14:anchorId="10E5C4EF" wp14:editId="59C0BBD2">
            <wp:extent cx="846816" cy="885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6833" cy="90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63C" w:rsidRPr="000703B0" w:rsidRDefault="007337FB" w:rsidP="007337FB">
      <w:pPr>
        <w:jc w:val="center"/>
        <w:rPr>
          <w:rFonts w:ascii="SassoonCRInfant" w:hAnsi="SassoonCRInfant"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640F7C72" wp14:editId="412601D9">
            <wp:extent cx="1704975" cy="1209675"/>
            <wp:effectExtent l="0" t="0" r="9525" b="9525"/>
            <wp:docPr id="2" name="Google Shape;56;p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oogle Shape;56;p13"/>
                    <pic:cNvPicPr preferRelativeResize="0"/>
                  </pic:nvPicPr>
                  <pic:blipFill>
                    <a:blip r:embed="rId7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201" cy="120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7FB" w:rsidRPr="007337FB" w:rsidRDefault="00232F2C" w:rsidP="007337FB">
      <w:pPr>
        <w:jc w:val="both"/>
        <w:rPr>
          <w:rFonts w:ascii="SassoonCRInfant" w:hAnsi="SassoonCRInfant" w:cs="Arial"/>
          <w:b/>
          <w:sz w:val="32"/>
          <w:szCs w:val="32"/>
        </w:rPr>
      </w:pPr>
      <w:r>
        <w:rPr>
          <w:rFonts w:ascii="SassoonCRInfant" w:hAnsi="SassoonCRInfant"/>
          <w:sz w:val="32"/>
          <w:szCs w:val="32"/>
          <w:u w:val="single"/>
        </w:rPr>
        <w:t>Musical Element</w:t>
      </w:r>
      <w:r w:rsidR="007F763C" w:rsidRPr="00670CB7">
        <w:rPr>
          <w:rFonts w:ascii="SassoonCRInfant" w:hAnsi="SassoonCRInfant"/>
          <w:sz w:val="32"/>
          <w:szCs w:val="32"/>
          <w:u w:val="single"/>
        </w:rPr>
        <w:t xml:space="preserve"> - </w:t>
      </w:r>
      <w:r w:rsidR="007337FB">
        <w:rPr>
          <w:rFonts w:ascii="SassoonCRInfant" w:hAnsi="SassoonCRInfant"/>
          <w:b/>
          <w:bCs/>
          <w:sz w:val="36"/>
          <w:szCs w:val="36"/>
          <w:u w:val="single"/>
        </w:rPr>
        <w:t>Timbre</w:t>
      </w:r>
      <w:r w:rsidR="007F763C" w:rsidRPr="00670CB7">
        <w:rPr>
          <w:rFonts w:ascii="SassoonCRInfant" w:hAnsi="SassoonCRInfant"/>
          <w:bCs/>
          <w:sz w:val="32"/>
          <w:szCs w:val="32"/>
        </w:rPr>
        <w:t xml:space="preserve">: </w:t>
      </w:r>
      <w:r w:rsidR="007337FB" w:rsidRPr="007337FB">
        <w:rPr>
          <w:rFonts w:ascii="SassoonCRInfant" w:hAnsi="SassoonCRInfant" w:cs="Arial"/>
          <w:sz w:val="32"/>
          <w:szCs w:val="32"/>
        </w:rPr>
        <w:t>Use and</w:t>
      </w:r>
      <w:r w:rsidR="007337FB" w:rsidRPr="007337FB">
        <w:rPr>
          <w:rFonts w:ascii="SassoonCRInfant" w:hAnsi="SassoonCRInfant" w:cs="Arial"/>
          <w:b/>
          <w:sz w:val="32"/>
          <w:szCs w:val="32"/>
        </w:rPr>
        <w:t xml:space="preserve"> </w:t>
      </w:r>
      <w:r>
        <w:rPr>
          <w:rFonts w:ascii="SassoonCRInfant" w:hAnsi="SassoonCRInfant" w:cs="Arial"/>
          <w:sz w:val="32"/>
          <w:szCs w:val="32"/>
        </w:rPr>
        <w:t>identify families of</w:t>
      </w:r>
      <w:r w:rsidR="007337FB" w:rsidRPr="007337FB">
        <w:rPr>
          <w:rFonts w:ascii="SassoonCRInfant" w:hAnsi="SassoonCRInfant" w:cs="Arial"/>
          <w:sz w:val="32"/>
          <w:szCs w:val="32"/>
        </w:rPr>
        <w:t xml:space="preserve"> percussion instruments, their sound properties and explore how they could be played. Use and identify vocal sounds and explore how they could be used</w:t>
      </w:r>
    </w:p>
    <w:p w:rsidR="007F763C" w:rsidRPr="00670CB7" w:rsidRDefault="00232F2C" w:rsidP="007F763C">
      <w:pPr>
        <w:rPr>
          <w:sz w:val="32"/>
          <w:szCs w:val="32"/>
        </w:rPr>
      </w:pPr>
      <w:r w:rsidRPr="00691D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4A7F7A" wp14:editId="420935F3">
                <wp:simplePos x="0" y="0"/>
                <wp:positionH relativeFrom="column">
                  <wp:posOffset>3743325</wp:posOffset>
                </wp:positionH>
                <wp:positionV relativeFrom="paragraph">
                  <wp:posOffset>80010</wp:posOffset>
                </wp:positionV>
                <wp:extent cx="1971675" cy="19050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DA2" w:rsidRPr="00232F2C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  <w:t>Key Vocabulary</w:t>
                            </w:r>
                          </w:p>
                          <w:p w:rsidR="00232F2C" w:rsidRPr="00232F2C" w:rsidRDefault="00232F2C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Timbre</w:t>
                            </w:r>
                          </w:p>
                          <w:p w:rsidR="00232F2C" w:rsidRPr="00232F2C" w:rsidRDefault="00232F2C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Fast(er)</w:t>
                            </w:r>
                          </w:p>
                          <w:p w:rsidR="00232F2C" w:rsidRPr="00232F2C" w:rsidRDefault="00232F2C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Quiet(er)</w:t>
                            </w:r>
                          </w:p>
                          <w:p w:rsidR="00232F2C" w:rsidRPr="00232F2C" w:rsidRDefault="00232F2C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Silence</w:t>
                            </w:r>
                          </w:p>
                          <w:p w:rsidR="00232F2C" w:rsidRPr="00691DA2" w:rsidRDefault="00232F2C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691DA2" w:rsidRDefault="00691D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A7F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.75pt;margin-top:6.3pt;width:155.25pt;height:15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">
                <v:textbox>
                  <w:txbxContent>
                    <w:p w:rsidR="00691DA2" w:rsidRPr="00232F2C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  <w:t>Key Vocabulary</w:t>
                      </w:r>
                    </w:p>
                    <w:p w:rsidR="00232F2C" w:rsidRPr="00232F2C" w:rsidRDefault="00232F2C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</w:rPr>
                        <w:t>Timbre</w:t>
                      </w:r>
                    </w:p>
                    <w:p w:rsidR="00232F2C" w:rsidRPr="00232F2C" w:rsidRDefault="00232F2C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</w:rPr>
                        <w:t>Fast(er)</w:t>
                      </w:r>
                    </w:p>
                    <w:p w:rsidR="00232F2C" w:rsidRPr="00232F2C" w:rsidRDefault="00232F2C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</w:rPr>
                        <w:t>Quiet(er)</w:t>
                      </w:r>
                    </w:p>
                    <w:p w:rsidR="00232F2C" w:rsidRPr="00232F2C" w:rsidRDefault="00232F2C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</w:rPr>
                        <w:t>Silence</w:t>
                      </w:r>
                    </w:p>
                    <w:p w:rsidR="00232F2C" w:rsidRPr="00691DA2" w:rsidRDefault="00232F2C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</w:p>
                    <w:p w:rsidR="00691DA2" w:rsidRDefault="00691DA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494F62B" wp14:editId="71B4BCCA">
            <wp:extent cx="1905000" cy="1348740"/>
            <wp:effectExtent l="0" t="0" r="0" b="3810"/>
            <wp:docPr id="3" name="Picture 3" descr="Musical Elements Music Teaching Resource KS1 KS2 Display Classroom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usical Elements Music Teaching Resource KS1 KS2 Display Classroom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226" cy="135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C8E" w:rsidRPr="00232F2C" w:rsidRDefault="00384C8E" w:rsidP="00384C8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</w:t>
      </w:r>
      <w:r w:rsidR="00691DA2"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t xml:space="preserve">                            </w:t>
      </w:r>
      <w:r w:rsidR="00691DA2">
        <w:rPr>
          <w:noProof/>
          <w:lang w:eastAsia="en-GB"/>
        </w:rPr>
        <w:t xml:space="preserve">   </w:t>
      </w:r>
      <w:r>
        <w:rPr>
          <w:noProof/>
          <w:lang w:eastAsia="en-GB"/>
        </w:rPr>
        <w:t xml:space="preserve">             </w:t>
      </w:r>
      <w:r w:rsidR="00232F2C">
        <w:rPr>
          <w:noProof/>
          <w:lang w:eastAsia="en-GB"/>
        </w:rPr>
        <w:t xml:space="preserve">                               </w:t>
      </w:r>
      <w:r>
        <w:rPr>
          <w:rFonts w:ascii="SassoonCRInfant" w:hAnsi="SassoonCRInfant"/>
          <w:sz w:val="36"/>
          <w:szCs w:val="36"/>
        </w:rPr>
        <w:t xml:space="preserve">               </w:t>
      </w:r>
      <w:r w:rsidR="00691DA2">
        <w:rPr>
          <w:rFonts w:ascii="SassoonCRInfant" w:hAnsi="SassoonCRInfant"/>
          <w:sz w:val="36"/>
          <w:szCs w:val="36"/>
        </w:rPr>
        <w:t xml:space="preserve">                    </w:t>
      </w:r>
      <w:r>
        <w:rPr>
          <w:rFonts w:ascii="SassoonCRInfant" w:hAnsi="SassoonCRInfant"/>
          <w:sz w:val="36"/>
          <w:szCs w:val="36"/>
        </w:rPr>
        <w:t xml:space="preserve"> </w:t>
      </w:r>
      <w:r w:rsidR="00691DA2">
        <w:rPr>
          <w:rFonts w:ascii="SassoonCRInfant" w:hAnsi="SassoonCRInfant"/>
          <w:sz w:val="36"/>
          <w:szCs w:val="36"/>
        </w:rPr>
        <w:t xml:space="preserve">       </w:t>
      </w:r>
      <w:r w:rsidR="007337FB">
        <w:rPr>
          <w:rFonts w:ascii="SassoonCRInfant" w:hAnsi="SassoonCRInfant"/>
          <w:sz w:val="36"/>
          <w:szCs w:val="36"/>
        </w:rPr>
        <w:t xml:space="preserve">   </w:t>
      </w:r>
      <w:r w:rsidR="00691DA2">
        <w:rPr>
          <w:rFonts w:ascii="SassoonCRInfant" w:hAnsi="SassoonCRInfant"/>
          <w:sz w:val="36"/>
          <w:szCs w:val="36"/>
        </w:rPr>
        <w:t xml:space="preserve">                                          </w:t>
      </w:r>
    </w:p>
    <w:p w:rsidR="004253B8" w:rsidRDefault="004253B8" w:rsidP="007F763C">
      <w:pPr>
        <w:pStyle w:val="Default"/>
        <w:rPr>
          <w:rFonts w:ascii="SassoonCRInfant" w:hAnsi="SassoonCRInfant"/>
          <w:bCs/>
          <w:sz w:val="36"/>
          <w:szCs w:val="36"/>
          <w:u w:val="single"/>
        </w:rPr>
      </w:pPr>
    </w:p>
    <w:p w:rsidR="007F763C" w:rsidRDefault="007F763C" w:rsidP="007F763C">
      <w:pPr>
        <w:pStyle w:val="Default"/>
        <w:rPr>
          <w:rFonts w:ascii="SassoonCRInfant" w:hAnsi="SassoonCRInfant"/>
          <w:bCs/>
          <w:sz w:val="36"/>
          <w:szCs w:val="36"/>
          <w:u w:val="single"/>
        </w:rPr>
      </w:pPr>
      <w:r w:rsidRPr="000703B0">
        <w:rPr>
          <w:rFonts w:ascii="SassoonCRInfant" w:hAnsi="SassoonCRInfant"/>
          <w:bCs/>
          <w:sz w:val="36"/>
          <w:szCs w:val="36"/>
          <w:u w:val="single"/>
        </w:rPr>
        <w:t xml:space="preserve">Skills </w:t>
      </w:r>
    </w:p>
    <w:p w:rsidR="00232F2C" w:rsidRPr="00DB4B6E" w:rsidRDefault="004253B8" w:rsidP="007337FB">
      <w:pPr>
        <w:jc w:val="both"/>
        <w:rPr>
          <w:rFonts w:ascii="SassoonCRInfant" w:hAnsi="SassoonCRInfant" w:cs="Arial"/>
          <w:sz w:val="20"/>
          <w:szCs w:val="20"/>
        </w:rPr>
      </w:pPr>
      <w:r>
        <w:rPr>
          <w:rFonts w:ascii="SassoonCRInfant" w:hAnsi="SassoonCRInfant" w:cs="Arial"/>
          <w:b/>
          <w:sz w:val="20"/>
          <w:szCs w:val="20"/>
        </w:rPr>
        <w:t xml:space="preserve">Playing </w:t>
      </w:r>
      <w:r w:rsidR="007337FB" w:rsidRPr="00DB4B6E">
        <w:rPr>
          <w:rFonts w:ascii="SassoonCRInfant" w:hAnsi="SassoonCRInfant" w:cs="Arial"/>
          <w:sz w:val="20"/>
          <w:szCs w:val="20"/>
        </w:rPr>
        <w:t xml:space="preserve">Explore and use a range of sounds (including body sounds) beginning to use correct percussion techniques </w:t>
      </w:r>
    </w:p>
    <w:p w:rsidR="007337FB" w:rsidRPr="00DB4B6E" w:rsidRDefault="004253B8" w:rsidP="007337FB">
      <w:pPr>
        <w:jc w:val="both"/>
        <w:rPr>
          <w:rFonts w:ascii="SassoonCRInfant" w:hAnsi="SassoonCRInfant" w:cs="Arial"/>
          <w:b/>
          <w:sz w:val="20"/>
          <w:szCs w:val="20"/>
        </w:rPr>
      </w:pPr>
      <w:r w:rsidRPr="004253B8">
        <w:rPr>
          <w:rFonts w:ascii="SassoonCRInfant" w:hAnsi="SassoonCRInfant" w:cs="Arial"/>
          <w:b/>
          <w:sz w:val="20"/>
          <w:szCs w:val="20"/>
        </w:rPr>
        <w:t>Rehearsing and performing</w:t>
      </w:r>
      <w:r>
        <w:rPr>
          <w:rFonts w:ascii="SassoonCRInfant" w:hAnsi="SassoonCRInfant" w:cs="Arial"/>
          <w:sz w:val="20"/>
          <w:szCs w:val="20"/>
        </w:rPr>
        <w:t xml:space="preserve"> </w:t>
      </w:r>
      <w:r w:rsidR="007337FB" w:rsidRPr="00DB4B6E">
        <w:rPr>
          <w:rFonts w:ascii="SassoonCRInfant" w:hAnsi="SassoonCRInfant" w:cs="Arial"/>
          <w:sz w:val="20"/>
          <w:szCs w:val="20"/>
        </w:rPr>
        <w:t xml:space="preserve">Sing and play in time </w:t>
      </w:r>
      <w:r w:rsidR="00EF422A">
        <w:rPr>
          <w:rFonts w:ascii="SassoonCRInfant" w:hAnsi="SassoonCRInfant" w:cs="Arial"/>
          <w:sz w:val="20"/>
          <w:szCs w:val="20"/>
        </w:rPr>
        <w:t xml:space="preserve">and </w:t>
      </w:r>
      <w:r w:rsidR="007337FB" w:rsidRPr="00DB4B6E">
        <w:rPr>
          <w:rFonts w:ascii="SassoonCRInfant" w:hAnsi="SassoonCRInfant" w:cs="Arial"/>
          <w:sz w:val="20"/>
          <w:szCs w:val="20"/>
        </w:rPr>
        <w:t>follow a range of simple directions including ideas about how to improve and perform</w:t>
      </w:r>
    </w:p>
    <w:p w:rsidR="00232F2C" w:rsidRPr="00DB4B6E" w:rsidRDefault="004253B8" w:rsidP="007337FB">
      <w:pPr>
        <w:jc w:val="both"/>
        <w:rPr>
          <w:rFonts w:ascii="SassoonCRInfant" w:hAnsi="SassoonCRInfant" w:cs="Arial"/>
          <w:sz w:val="20"/>
          <w:szCs w:val="20"/>
        </w:rPr>
      </w:pPr>
      <w:r w:rsidRPr="004253B8">
        <w:rPr>
          <w:rFonts w:ascii="SassoonCRInfant" w:hAnsi="SassoonCRInfant" w:cs="Arial"/>
          <w:b/>
          <w:sz w:val="20"/>
          <w:szCs w:val="20"/>
        </w:rPr>
        <w:t>Notating</w:t>
      </w:r>
      <w:r>
        <w:rPr>
          <w:rFonts w:ascii="SassoonCRInfant" w:hAnsi="SassoonCRInfant" w:cs="Arial"/>
          <w:sz w:val="20"/>
          <w:szCs w:val="20"/>
        </w:rPr>
        <w:t xml:space="preserve"> </w:t>
      </w:r>
      <w:r w:rsidR="00EF422A">
        <w:rPr>
          <w:rFonts w:ascii="SassoonCRInfant" w:hAnsi="SassoonCRInfant" w:cs="Arial"/>
          <w:sz w:val="20"/>
          <w:szCs w:val="20"/>
        </w:rPr>
        <w:t>Recognise signs and</w:t>
      </w:r>
      <w:r w:rsidR="007337FB" w:rsidRPr="00DB4B6E">
        <w:rPr>
          <w:rFonts w:ascii="SassoonCRInfant" w:hAnsi="SassoonCRInfant" w:cs="Arial"/>
          <w:sz w:val="20"/>
          <w:szCs w:val="20"/>
        </w:rPr>
        <w:t xml:space="preserve"> symbols </w:t>
      </w:r>
    </w:p>
    <w:p w:rsidR="007337FB" w:rsidRPr="00DB4B6E" w:rsidRDefault="004253B8" w:rsidP="007337FB">
      <w:pPr>
        <w:jc w:val="both"/>
        <w:rPr>
          <w:rFonts w:ascii="SassoonCRInfant" w:hAnsi="SassoonCRInfant" w:cs="Arial"/>
          <w:sz w:val="20"/>
          <w:szCs w:val="20"/>
        </w:rPr>
      </w:pPr>
      <w:r w:rsidRPr="004253B8">
        <w:rPr>
          <w:rFonts w:ascii="SassoonCRInfant" w:hAnsi="SassoonCRInfant" w:cs="Arial"/>
          <w:b/>
          <w:sz w:val="20"/>
          <w:szCs w:val="20"/>
        </w:rPr>
        <w:t>Listening and responding</w:t>
      </w:r>
      <w:r w:rsidR="00EF422A">
        <w:rPr>
          <w:rFonts w:ascii="SassoonCRInfant" w:hAnsi="SassoonCRInfant" w:cs="Arial"/>
          <w:sz w:val="20"/>
          <w:szCs w:val="20"/>
        </w:rPr>
        <w:t xml:space="preserve"> I</w:t>
      </w:r>
      <w:r w:rsidR="007337FB" w:rsidRPr="00DB4B6E">
        <w:rPr>
          <w:rFonts w:ascii="SassoonCRInfant" w:hAnsi="SassoonCRInfant" w:cs="Arial"/>
          <w:sz w:val="20"/>
          <w:szCs w:val="20"/>
        </w:rPr>
        <w:t>dentify sound</w:t>
      </w:r>
      <w:r w:rsidR="00EF422A">
        <w:rPr>
          <w:rFonts w:ascii="SassoonCRInfant" w:hAnsi="SassoonCRInfant" w:cs="Arial"/>
          <w:sz w:val="20"/>
          <w:szCs w:val="20"/>
        </w:rPr>
        <w:t xml:space="preserve">s from different sources </w:t>
      </w:r>
      <w:bookmarkStart w:id="0" w:name="_GoBack"/>
      <w:bookmarkEnd w:id="0"/>
    </w:p>
    <w:p w:rsidR="00A04BB7" w:rsidRPr="004253B8" w:rsidRDefault="004253B8" w:rsidP="004253B8">
      <w:pPr>
        <w:jc w:val="both"/>
        <w:rPr>
          <w:rFonts w:ascii="SassoonCRInfant" w:hAnsi="SassoonCRInfant" w:cs="Arial"/>
          <w:sz w:val="20"/>
          <w:szCs w:val="20"/>
        </w:rPr>
      </w:pPr>
      <w:r w:rsidRPr="004253B8">
        <w:rPr>
          <w:rFonts w:ascii="SassoonCRInfant" w:hAnsi="SassoonCRInfant" w:cs="Arial"/>
          <w:b/>
          <w:sz w:val="20"/>
          <w:szCs w:val="20"/>
        </w:rPr>
        <w:t>Describing and discussing</w:t>
      </w:r>
      <w:r>
        <w:rPr>
          <w:rFonts w:ascii="SassoonCRInfant" w:hAnsi="SassoonCRInfant" w:cs="Arial"/>
          <w:sz w:val="20"/>
          <w:szCs w:val="20"/>
        </w:rPr>
        <w:t xml:space="preserve"> </w:t>
      </w:r>
      <w:r w:rsidR="007337FB" w:rsidRPr="00DB4B6E">
        <w:rPr>
          <w:rFonts w:ascii="SassoonCRInfant" w:hAnsi="SassoonCRInfant" w:cs="Arial"/>
          <w:sz w:val="20"/>
          <w:szCs w:val="20"/>
        </w:rPr>
        <w:t>Think and talk about sounds and music and how the</w:t>
      </w:r>
      <w:r w:rsidR="00232F2C" w:rsidRPr="00DB4B6E">
        <w:rPr>
          <w:rFonts w:ascii="SassoonCRInfant" w:hAnsi="SassoonCRInfant" w:cs="Arial"/>
          <w:sz w:val="20"/>
          <w:szCs w:val="20"/>
        </w:rPr>
        <w:t>y make you feel.</w:t>
      </w:r>
    </w:p>
    <w:sectPr w:rsidR="00A04BB7" w:rsidRPr="004253B8" w:rsidSect="00384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C8E" w:rsidRDefault="00384C8E" w:rsidP="00384C8E">
      <w:pPr>
        <w:spacing w:after="0" w:line="240" w:lineRule="auto"/>
      </w:pPr>
      <w:r>
        <w:separator/>
      </w:r>
    </w:p>
  </w:endnote>
  <w:end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C8E" w:rsidRDefault="00384C8E" w:rsidP="00384C8E">
      <w:pPr>
        <w:spacing w:after="0" w:line="240" w:lineRule="auto"/>
      </w:pPr>
      <w:r>
        <w:separator/>
      </w:r>
    </w:p>
  </w:footnote>
  <w:foot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3C"/>
    <w:rsid w:val="00232F2C"/>
    <w:rsid w:val="00384C8E"/>
    <w:rsid w:val="004253B8"/>
    <w:rsid w:val="00691DA2"/>
    <w:rsid w:val="007337FB"/>
    <w:rsid w:val="007E4A4B"/>
    <w:rsid w:val="007F763C"/>
    <w:rsid w:val="00C87FDA"/>
    <w:rsid w:val="00D30A7E"/>
    <w:rsid w:val="00DB4B6E"/>
    <w:rsid w:val="00EF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3799C8"/>
  <w15:chartTrackingRefBased/>
  <w15:docId w15:val="{F522A429-7712-4576-A2F3-A7C5CEAB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F7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C8E"/>
  </w:style>
  <w:style w:type="paragraph" w:styleId="Footer">
    <w:name w:val="footer"/>
    <w:basedOn w:val="Normal"/>
    <w:link w:val="Foot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C8E"/>
  </w:style>
  <w:style w:type="table" w:styleId="TableGrid">
    <w:name w:val="Table Grid"/>
    <w:basedOn w:val="TableNormal"/>
    <w:rsid w:val="00733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Startup</dc:creator>
  <cp:keywords/>
  <dc:description/>
  <cp:lastModifiedBy>Nikki Startup</cp:lastModifiedBy>
  <cp:revision>6</cp:revision>
  <dcterms:created xsi:type="dcterms:W3CDTF">2023-12-04T15:12:00Z</dcterms:created>
  <dcterms:modified xsi:type="dcterms:W3CDTF">2024-04-23T10:55:00Z</dcterms:modified>
</cp:coreProperties>
</file>