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3C" w:rsidRDefault="002D1ABA" w:rsidP="00384C8E">
      <w:pPr>
        <w:jc w:val="center"/>
        <w:rPr>
          <w:rFonts w:ascii="SassoonCRInfant" w:hAnsi="SassoonCRInfant"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0470214E" wp14:editId="5CBA53B3">
            <wp:extent cx="809625" cy="790575"/>
            <wp:effectExtent l="19050" t="0" r="28575" b="276225"/>
            <wp:docPr id="56" name="Google Shape;56;p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oogle Shape;56;p13"/>
                    <pic:cNvPicPr preferRelativeResize="0"/>
                  </pic:nvPicPr>
                  <pic:blipFill>
                    <a:blip r:embed="rId6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73" cy="79062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7F763C" w:rsidRPr="000703B0">
        <w:rPr>
          <w:rFonts w:ascii="SassoonCRInfant" w:hAnsi="SassoonCRInfant"/>
          <w:sz w:val="40"/>
          <w:szCs w:val="40"/>
          <w:u w:val="single"/>
        </w:rPr>
        <w:t>Knowledge Organiser Music</w:t>
      </w:r>
      <w:r w:rsidR="007337FB">
        <w:rPr>
          <w:rFonts w:ascii="SassoonCRInfant" w:hAnsi="SassoonCRInfant"/>
          <w:sz w:val="40"/>
          <w:szCs w:val="40"/>
          <w:u w:val="single"/>
        </w:rPr>
        <w:t xml:space="preserve"> -</w:t>
      </w:r>
      <w:r w:rsidR="00EC585A">
        <w:rPr>
          <w:rFonts w:ascii="SassoonCRInfant" w:hAnsi="SassoonCRInfant"/>
          <w:sz w:val="40"/>
          <w:szCs w:val="40"/>
          <w:u w:val="single"/>
        </w:rPr>
        <w:t xml:space="preserve"> Toys</w:t>
      </w:r>
      <w:r w:rsidR="007337FB">
        <w:rPr>
          <w:rFonts w:ascii="SassoonCRInfant" w:hAnsi="SassoonCRInfant"/>
          <w:sz w:val="40"/>
          <w:szCs w:val="40"/>
          <w:u w:val="single"/>
        </w:rPr>
        <w:t xml:space="preserve"> – Year 1 –</w:t>
      </w:r>
      <w:r w:rsidR="00EC585A">
        <w:rPr>
          <w:rFonts w:ascii="SassoonCRInfant" w:hAnsi="SassoonCRInfant"/>
          <w:sz w:val="40"/>
          <w:szCs w:val="40"/>
          <w:u w:val="single"/>
        </w:rPr>
        <w:t xml:space="preserve"> </w:t>
      </w:r>
      <w:r w:rsidR="002F7B63">
        <w:rPr>
          <w:rFonts w:ascii="SassoonCRInfant" w:hAnsi="SassoonCRInfant"/>
          <w:sz w:val="40"/>
          <w:szCs w:val="40"/>
          <w:u w:val="single"/>
        </w:rPr>
        <w:t>Autumn 2</w:t>
      </w:r>
      <w:bookmarkStart w:id="0" w:name="_GoBack"/>
      <w:bookmarkEnd w:id="0"/>
      <w:r w:rsidR="007337FB">
        <w:rPr>
          <w:rFonts w:ascii="SassoonCRInfant" w:hAnsi="SassoonCRInfant"/>
          <w:sz w:val="40"/>
          <w:szCs w:val="40"/>
          <w:u w:val="single"/>
        </w:rPr>
        <w:t xml:space="preserve"> </w:t>
      </w:r>
      <w:r w:rsidR="007F763C" w:rsidRPr="000703B0">
        <w:rPr>
          <w:rFonts w:ascii="SassoonCRInfant" w:hAnsi="SassoonCRInfant"/>
          <w:sz w:val="40"/>
          <w:szCs w:val="40"/>
          <w:u w:val="single"/>
        </w:rPr>
        <w:t xml:space="preserve"> </w:t>
      </w:r>
      <w:r w:rsidR="007F763C" w:rsidRPr="00D40E6B">
        <w:rPr>
          <w:rFonts w:ascii="SassoonCRInfant" w:hAnsi="SassoonCRInfant"/>
          <w:sz w:val="36"/>
          <w:szCs w:val="36"/>
          <w:u w:val="single"/>
        </w:rPr>
        <w:t xml:space="preserve"> </w:t>
      </w:r>
      <w:r w:rsidR="003D4211">
        <w:rPr>
          <w:noProof/>
          <w:lang w:eastAsia="en-GB"/>
        </w:rPr>
        <w:drawing>
          <wp:inline distT="0" distB="0" distL="0" distR="0" wp14:anchorId="4B838EAD" wp14:editId="11056CB9">
            <wp:extent cx="792183" cy="8286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2208" cy="84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811" w:rsidRPr="00384C8E" w:rsidRDefault="00D46811" w:rsidP="00384C8E">
      <w:pPr>
        <w:jc w:val="center"/>
        <w:rPr>
          <w:rFonts w:ascii="SassoonCRInfant" w:hAnsi="SassoonCRInfant"/>
          <w:sz w:val="40"/>
          <w:szCs w:val="40"/>
          <w:u w:val="single"/>
        </w:rPr>
      </w:pPr>
    </w:p>
    <w:p w:rsidR="00E952EA" w:rsidRPr="00376418" w:rsidRDefault="00232F2C" w:rsidP="00376418">
      <w:pPr>
        <w:jc w:val="center"/>
        <w:rPr>
          <w:rFonts w:ascii="SassoonCRInfant" w:hAnsi="SassoonCRInfant"/>
          <w:sz w:val="36"/>
          <w:szCs w:val="36"/>
          <w:u w:val="single"/>
        </w:rPr>
      </w:pPr>
      <w:r>
        <w:rPr>
          <w:rFonts w:ascii="SassoonCRInfant" w:hAnsi="SassoonCRInfant"/>
          <w:sz w:val="32"/>
          <w:szCs w:val="32"/>
          <w:u w:val="single"/>
        </w:rPr>
        <w:t>Musical Element</w:t>
      </w:r>
      <w:r w:rsidR="00E952EA">
        <w:rPr>
          <w:rFonts w:ascii="SassoonCRInfant" w:hAnsi="SassoonCRInfant"/>
          <w:sz w:val="32"/>
          <w:szCs w:val="32"/>
          <w:u w:val="single"/>
        </w:rPr>
        <w:t>s</w:t>
      </w:r>
      <w:r w:rsidR="007F763C" w:rsidRPr="00670CB7">
        <w:rPr>
          <w:rFonts w:ascii="SassoonCRInfant" w:hAnsi="SassoonCRInfant"/>
          <w:sz w:val="32"/>
          <w:szCs w:val="32"/>
          <w:u w:val="single"/>
        </w:rPr>
        <w:t xml:space="preserve"> - </w:t>
      </w:r>
      <w:r w:rsidR="00E952EA">
        <w:rPr>
          <w:rFonts w:ascii="SassoonCRInfant" w:hAnsi="SassoonCRInfant"/>
          <w:bCs/>
          <w:sz w:val="32"/>
          <w:szCs w:val="32"/>
        </w:rPr>
        <w:t>:</w:t>
      </w:r>
      <w:r w:rsidR="00E952EA" w:rsidRPr="00E952EA">
        <w:rPr>
          <w:rFonts w:ascii="SassoonCRInfant" w:hAnsi="SassoonCRInfant" w:cs="Arial"/>
          <w:b/>
          <w:sz w:val="32"/>
          <w:szCs w:val="32"/>
        </w:rPr>
        <w:t>Dynamics:</w:t>
      </w:r>
      <w:r w:rsidR="00E952EA" w:rsidRPr="00E952EA">
        <w:rPr>
          <w:rFonts w:ascii="SassoonCRInfant" w:hAnsi="SassoonCRInfant"/>
          <w:b/>
          <w:sz w:val="32"/>
          <w:szCs w:val="32"/>
        </w:rPr>
        <w:t xml:space="preserve"> </w:t>
      </w:r>
      <w:r w:rsidR="00E952EA" w:rsidRPr="00E952EA">
        <w:rPr>
          <w:rFonts w:ascii="SassoonCRInfant" w:hAnsi="SassoonCRInfant" w:cs="Arial"/>
          <w:sz w:val="32"/>
          <w:szCs w:val="32"/>
        </w:rPr>
        <w:t>Explore, use, respond to, recognise and identify loud, moderate, quiet and silence</w:t>
      </w:r>
      <w:r w:rsidR="00E952EA" w:rsidRPr="00E952EA">
        <w:rPr>
          <w:rFonts w:ascii="SassoonCRInfant" w:hAnsi="SassoonCRInfant"/>
          <w:sz w:val="32"/>
          <w:szCs w:val="32"/>
        </w:rPr>
        <w:t xml:space="preserve"> </w:t>
      </w:r>
    </w:p>
    <w:p w:rsidR="007337FB" w:rsidRPr="00E952EA" w:rsidRDefault="00E952EA" w:rsidP="00E952EA">
      <w:pPr>
        <w:pStyle w:val="NoSpacing"/>
        <w:jc w:val="both"/>
        <w:rPr>
          <w:rFonts w:ascii="SassoonCRInfant" w:hAnsi="SassoonCRInfant" w:cs="Arial"/>
          <w:sz w:val="32"/>
          <w:szCs w:val="32"/>
        </w:rPr>
      </w:pPr>
      <w:r w:rsidRPr="00E952EA">
        <w:rPr>
          <w:rFonts w:ascii="SassoonCRInfant" w:hAnsi="SassoonCRInfant" w:cs="Arial"/>
          <w:b/>
          <w:sz w:val="32"/>
          <w:szCs w:val="32"/>
        </w:rPr>
        <w:t xml:space="preserve">              </w:t>
      </w:r>
      <w:r>
        <w:rPr>
          <w:rFonts w:ascii="SassoonCRInfant" w:hAnsi="SassoonCRInfant" w:cs="Arial"/>
          <w:b/>
          <w:sz w:val="32"/>
          <w:szCs w:val="32"/>
        </w:rPr>
        <w:t xml:space="preserve">            </w:t>
      </w:r>
      <w:r w:rsidRPr="00E952EA">
        <w:rPr>
          <w:rFonts w:ascii="SassoonCRInfant" w:hAnsi="SassoonCRInfant" w:cs="Arial"/>
          <w:b/>
          <w:sz w:val="32"/>
          <w:szCs w:val="32"/>
        </w:rPr>
        <w:t>Tempo:</w:t>
      </w:r>
      <w:r w:rsidRPr="00E952EA">
        <w:rPr>
          <w:rFonts w:ascii="SassoonCRInfant" w:hAnsi="SassoonCRInfant" w:cs="Arial"/>
          <w:sz w:val="32"/>
          <w:szCs w:val="32"/>
        </w:rPr>
        <w:t xml:space="preserve"> Explore, use, respond to, recognise and identify fast, moderate and slow</w:t>
      </w:r>
    </w:p>
    <w:p w:rsidR="007F763C" w:rsidRPr="00670CB7" w:rsidRDefault="00232F2C" w:rsidP="007F763C">
      <w:pPr>
        <w:rPr>
          <w:sz w:val="32"/>
          <w:szCs w:val="32"/>
        </w:rPr>
      </w:pPr>
      <w:r w:rsidRPr="00691D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4A7F7A" wp14:editId="420935F3">
                <wp:simplePos x="0" y="0"/>
                <wp:positionH relativeFrom="column">
                  <wp:posOffset>3409950</wp:posOffset>
                </wp:positionH>
                <wp:positionV relativeFrom="paragraph">
                  <wp:posOffset>78740</wp:posOffset>
                </wp:positionV>
                <wp:extent cx="2305050" cy="1809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DA2" w:rsidRPr="00232F2C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  <w:t>Key Vocabulary</w:t>
                            </w:r>
                          </w:p>
                          <w:p w:rsidR="00232F2C" w:rsidRPr="00E952EA" w:rsidRDefault="00E952EA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E952E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Dynamics</w:t>
                            </w:r>
                          </w:p>
                          <w:p w:rsidR="00E952EA" w:rsidRPr="00E952EA" w:rsidRDefault="00E952EA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E952E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Tempo</w:t>
                            </w:r>
                          </w:p>
                          <w:p w:rsidR="00E952EA" w:rsidRPr="00E952EA" w:rsidRDefault="00E952EA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E952E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Loud/quiet</w:t>
                            </w:r>
                          </w:p>
                          <w:p w:rsidR="00E952EA" w:rsidRPr="00E952EA" w:rsidRDefault="00E952EA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E952E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Fast/slow</w:t>
                            </w:r>
                          </w:p>
                          <w:p w:rsidR="00691DA2" w:rsidRDefault="00691D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A7F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8.5pt;margin-top:6.2pt;width:181.5pt;height:1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">
                <v:textbox>
                  <w:txbxContent>
                    <w:p w:rsidR="00691DA2" w:rsidRPr="00232F2C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  <w:t>Key Vocabulary</w:t>
                      </w:r>
                    </w:p>
                    <w:p w:rsidR="00232F2C" w:rsidRPr="00E952EA" w:rsidRDefault="00E952EA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E952E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Dynamics</w:t>
                      </w:r>
                    </w:p>
                    <w:p w:rsidR="00E952EA" w:rsidRPr="00E952EA" w:rsidRDefault="00E952EA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E952E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Tempo</w:t>
                      </w:r>
                    </w:p>
                    <w:p w:rsidR="00E952EA" w:rsidRPr="00E952EA" w:rsidRDefault="00E952EA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E952E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Loud/quiet</w:t>
                      </w:r>
                    </w:p>
                    <w:p w:rsidR="00E952EA" w:rsidRPr="00E952EA" w:rsidRDefault="00E952EA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E952E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Fast/slow</w:t>
                      </w:r>
                    </w:p>
                    <w:p w:rsidR="00691DA2" w:rsidRDefault="00691DA2"/>
                  </w:txbxContent>
                </v:textbox>
                <w10:wrap type="square"/>
              </v:shape>
            </w:pict>
          </mc:Fallback>
        </mc:AlternateContent>
      </w:r>
      <w:r w:rsidR="00EC585A">
        <w:rPr>
          <w:noProof/>
          <w:lang w:eastAsia="en-GB"/>
        </w:rPr>
        <w:drawing>
          <wp:inline distT="0" distB="0" distL="0" distR="0" wp14:anchorId="00979A6A" wp14:editId="530B8E47">
            <wp:extent cx="1924050" cy="1362227"/>
            <wp:effectExtent l="0" t="0" r="0" b="9525"/>
            <wp:docPr id="7" name="Picture 7" descr="Musical Elements Music Teaching Resource KS1 KS2 Display Classroom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usical Elements Music Teaching Resource KS1 KS2 Display Classroom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18" cy="137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2EA">
        <w:rPr>
          <w:sz w:val="32"/>
          <w:szCs w:val="32"/>
        </w:rPr>
        <w:t xml:space="preserve">       </w:t>
      </w:r>
      <w:r w:rsidR="00E952EA">
        <w:rPr>
          <w:noProof/>
          <w:lang w:eastAsia="en-GB"/>
        </w:rPr>
        <w:t xml:space="preserve">           </w:t>
      </w:r>
      <w:r w:rsidR="00376418">
        <w:rPr>
          <w:noProof/>
          <w:lang w:eastAsia="en-GB"/>
        </w:rPr>
        <w:t xml:space="preserve">            </w:t>
      </w:r>
      <w:r w:rsidR="002D1ABA">
        <w:rPr>
          <w:noProof/>
          <w:lang w:eastAsia="en-GB"/>
        </w:rPr>
        <w:t xml:space="preserve">     </w:t>
      </w:r>
      <w:r w:rsidR="00E952EA">
        <w:rPr>
          <w:noProof/>
          <w:lang w:eastAsia="en-GB"/>
        </w:rPr>
        <w:drawing>
          <wp:inline distT="0" distB="0" distL="0" distR="0" wp14:anchorId="788279DF" wp14:editId="408A6622">
            <wp:extent cx="1866900" cy="1348740"/>
            <wp:effectExtent l="0" t="0" r="0" b="3810"/>
            <wp:docPr id="4" name="Picture 4" descr="pdf, 186.69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df, 186.69 K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949" cy="13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C8E" w:rsidRPr="00232F2C" w:rsidRDefault="00384C8E" w:rsidP="00384C8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</w:t>
      </w:r>
      <w:r w:rsidR="00691DA2"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t xml:space="preserve">                            </w:t>
      </w:r>
      <w:r w:rsidR="00691DA2">
        <w:rPr>
          <w:noProof/>
          <w:lang w:eastAsia="en-GB"/>
        </w:rPr>
        <w:t xml:space="preserve">   </w:t>
      </w:r>
      <w:r>
        <w:rPr>
          <w:noProof/>
          <w:lang w:eastAsia="en-GB"/>
        </w:rPr>
        <w:t xml:space="preserve">             </w:t>
      </w:r>
      <w:r w:rsidR="00232F2C">
        <w:rPr>
          <w:noProof/>
          <w:lang w:eastAsia="en-GB"/>
        </w:rPr>
        <w:t xml:space="preserve">                               </w:t>
      </w:r>
      <w:r>
        <w:rPr>
          <w:rFonts w:ascii="SassoonCRInfant" w:hAnsi="SassoonCRInfant"/>
          <w:sz w:val="36"/>
          <w:szCs w:val="36"/>
        </w:rPr>
        <w:t xml:space="preserve">               </w:t>
      </w:r>
      <w:r w:rsidR="00691DA2">
        <w:rPr>
          <w:rFonts w:ascii="SassoonCRInfant" w:hAnsi="SassoonCRInfant"/>
          <w:sz w:val="36"/>
          <w:szCs w:val="36"/>
        </w:rPr>
        <w:t xml:space="preserve">                    </w:t>
      </w:r>
      <w:r>
        <w:rPr>
          <w:rFonts w:ascii="SassoonCRInfant" w:hAnsi="SassoonCRInfant"/>
          <w:sz w:val="36"/>
          <w:szCs w:val="36"/>
        </w:rPr>
        <w:t xml:space="preserve"> </w:t>
      </w:r>
      <w:r w:rsidR="00691DA2">
        <w:rPr>
          <w:rFonts w:ascii="SassoonCRInfant" w:hAnsi="SassoonCRInfant"/>
          <w:sz w:val="36"/>
          <w:szCs w:val="36"/>
        </w:rPr>
        <w:t xml:space="preserve">       </w:t>
      </w:r>
      <w:r w:rsidR="007337FB">
        <w:rPr>
          <w:rFonts w:ascii="SassoonCRInfant" w:hAnsi="SassoonCRInfant"/>
          <w:sz w:val="36"/>
          <w:szCs w:val="36"/>
        </w:rPr>
        <w:t xml:space="preserve">   </w:t>
      </w:r>
      <w:r w:rsidR="00691DA2">
        <w:rPr>
          <w:rFonts w:ascii="SassoonCRInfant" w:hAnsi="SassoonCRInfant"/>
          <w:sz w:val="36"/>
          <w:szCs w:val="36"/>
        </w:rPr>
        <w:t xml:space="preserve">                                          </w:t>
      </w:r>
    </w:p>
    <w:p w:rsidR="002D1ABA" w:rsidRDefault="002D1ABA" w:rsidP="007F763C">
      <w:pPr>
        <w:pStyle w:val="Default"/>
        <w:rPr>
          <w:rFonts w:ascii="SassoonCRInfant" w:hAnsi="SassoonCRInfant"/>
          <w:bCs/>
          <w:sz w:val="32"/>
          <w:szCs w:val="32"/>
          <w:u w:val="single"/>
        </w:rPr>
      </w:pPr>
    </w:p>
    <w:p w:rsidR="002D1ABA" w:rsidRDefault="002D1ABA" w:rsidP="007F763C">
      <w:pPr>
        <w:pStyle w:val="Default"/>
        <w:rPr>
          <w:rFonts w:ascii="SassoonCRInfant" w:hAnsi="SassoonCRInfant"/>
          <w:bCs/>
          <w:sz w:val="32"/>
          <w:szCs w:val="32"/>
          <w:u w:val="single"/>
        </w:rPr>
      </w:pPr>
    </w:p>
    <w:p w:rsidR="007F763C" w:rsidRPr="00376418" w:rsidRDefault="007F763C" w:rsidP="007F763C">
      <w:pPr>
        <w:pStyle w:val="Default"/>
        <w:rPr>
          <w:rFonts w:ascii="SassoonCRInfant" w:hAnsi="SassoonCRInfant"/>
          <w:bCs/>
          <w:sz w:val="32"/>
          <w:szCs w:val="32"/>
          <w:u w:val="single"/>
        </w:rPr>
      </w:pPr>
      <w:r w:rsidRPr="00376418">
        <w:rPr>
          <w:rFonts w:ascii="SassoonCRInfant" w:hAnsi="SassoonCRInfant"/>
          <w:bCs/>
          <w:sz w:val="32"/>
          <w:szCs w:val="32"/>
          <w:u w:val="single"/>
        </w:rPr>
        <w:t xml:space="preserve">Skills </w:t>
      </w:r>
      <w:r w:rsidR="00E952EA" w:rsidRPr="00376418">
        <w:rPr>
          <w:rFonts w:ascii="SassoonCRInfant" w:hAnsi="SassoonCRInfant"/>
          <w:bCs/>
          <w:sz w:val="32"/>
          <w:szCs w:val="32"/>
          <w:u w:val="single"/>
        </w:rPr>
        <w:t xml:space="preserve">                                                                            </w:t>
      </w:r>
    </w:p>
    <w:p w:rsidR="0089203D" w:rsidRDefault="00376418" w:rsidP="00376418">
      <w:pPr>
        <w:jc w:val="both"/>
        <w:rPr>
          <w:rFonts w:ascii="SassoonCRInfant" w:hAnsi="SassoonCRInfant" w:cs="Arial"/>
          <w:sz w:val="24"/>
          <w:szCs w:val="24"/>
        </w:rPr>
      </w:pPr>
      <w:r w:rsidRPr="00376418">
        <w:rPr>
          <w:rFonts w:ascii="SassoonCRInfant" w:hAnsi="SassoonCRInfant" w:cs="Arial"/>
          <w:b/>
          <w:sz w:val="24"/>
          <w:szCs w:val="24"/>
        </w:rPr>
        <w:t>Singing</w:t>
      </w:r>
      <w:r>
        <w:rPr>
          <w:rFonts w:ascii="SassoonCRInfant" w:hAnsi="SassoonCRInfant" w:cs="Arial"/>
          <w:sz w:val="24"/>
          <w:szCs w:val="24"/>
        </w:rPr>
        <w:t xml:space="preserve"> </w:t>
      </w:r>
      <w:r w:rsidR="0089203D">
        <w:rPr>
          <w:rFonts w:ascii="SassoonCRInfant" w:hAnsi="SassoonCRInfant" w:cs="Arial"/>
          <w:sz w:val="24"/>
          <w:szCs w:val="24"/>
        </w:rPr>
        <w:t>C</w:t>
      </w:r>
      <w:r w:rsidR="00E952EA" w:rsidRPr="00E952EA">
        <w:rPr>
          <w:rFonts w:ascii="SassoonCRInfant" w:hAnsi="SassoonCRInfant" w:cs="Arial"/>
          <w:sz w:val="24"/>
          <w:szCs w:val="24"/>
        </w:rPr>
        <w:t xml:space="preserve">hant and sing rhymes and songs </w:t>
      </w:r>
    </w:p>
    <w:p w:rsidR="00E952EA" w:rsidRPr="00E952EA" w:rsidRDefault="00376418" w:rsidP="00376418">
      <w:pPr>
        <w:jc w:val="both"/>
        <w:rPr>
          <w:rFonts w:ascii="SassoonCRInfant" w:hAnsi="SassoonCRInfant" w:cs="Arial"/>
          <w:sz w:val="24"/>
          <w:szCs w:val="24"/>
        </w:rPr>
      </w:pPr>
      <w:r w:rsidRPr="00376418">
        <w:rPr>
          <w:rFonts w:ascii="SassoonCRInfant" w:hAnsi="SassoonCRInfant" w:cs="Arial"/>
          <w:b/>
          <w:sz w:val="24"/>
          <w:szCs w:val="24"/>
        </w:rPr>
        <w:t>Rehear</w:t>
      </w:r>
      <w:r w:rsidR="00AD37A5">
        <w:rPr>
          <w:rFonts w:ascii="SassoonCRInfant" w:hAnsi="SassoonCRInfant" w:cs="Arial"/>
          <w:b/>
          <w:sz w:val="24"/>
          <w:szCs w:val="24"/>
        </w:rPr>
        <w:t>s</w:t>
      </w:r>
      <w:r w:rsidRPr="00376418">
        <w:rPr>
          <w:rFonts w:ascii="SassoonCRInfant" w:hAnsi="SassoonCRInfant" w:cs="Arial"/>
          <w:b/>
          <w:sz w:val="24"/>
          <w:szCs w:val="24"/>
        </w:rPr>
        <w:t>ing and performing</w:t>
      </w:r>
      <w:r>
        <w:rPr>
          <w:rFonts w:ascii="SassoonCRInfant" w:hAnsi="SassoonCRInfant" w:cs="Arial"/>
          <w:sz w:val="24"/>
          <w:szCs w:val="24"/>
        </w:rPr>
        <w:t xml:space="preserve"> </w:t>
      </w:r>
      <w:r w:rsidR="0089203D">
        <w:rPr>
          <w:rFonts w:ascii="SassoonCRInfant" w:hAnsi="SassoonCRInfant" w:cs="Arial"/>
          <w:sz w:val="24"/>
          <w:szCs w:val="24"/>
        </w:rPr>
        <w:t>Sing and play in time</w:t>
      </w:r>
      <w:r w:rsidR="00E952EA" w:rsidRPr="00E952EA">
        <w:rPr>
          <w:rFonts w:ascii="SassoonCRInfant" w:hAnsi="SassoonCRInfant" w:cs="Arial"/>
          <w:sz w:val="24"/>
          <w:szCs w:val="24"/>
        </w:rPr>
        <w:t xml:space="preserve"> and follow a range of simple directions including ideas about how to improve and perform</w:t>
      </w:r>
      <w:r w:rsidR="00E952EA" w:rsidRPr="00E952EA">
        <w:rPr>
          <w:rFonts w:ascii="SassoonCRInfant" w:hAnsi="SassoonCRInfant" w:cs="Arial"/>
          <w:sz w:val="24"/>
          <w:szCs w:val="24"/>
        </w:rPr>
        <w:tab/>
      </w:r>
    </w:p>
    <w:p w:rsidR="00E952EA" w:rsidRPr="00E952EA" w:rsidRDefault="00376418" w:rsidP="00E952EA">
      <w:pPr>
        <w:jc w:val="both"/>
        <w:rPr>
          <w:rFonts w:ascii="SassoonCRInfant" w:hAnsi="SassoonCRInfant" w:cs="Arial"/>
          <w:sz w:val="24"/>
          <w:szCs w:val="24"/>
        </w:rPr>
      </w:pPr>
      <w:r w:rsidRPr="00376418">
        <w:rPr>
          <w:rFonts w:ascii="SassoonCRInfant" w:hAnsi="SassoonCRInfant" w:cs="Arial"/>
          <w:b/>
          <w:sz w:val="24"/>
          <w:szCs w:val="24"/>
        </w:rPr>
        <w:t>Notating</w:t>
      </w:r>
      <w:r>
        <w:rPr>
          <w:rFonts w:ascii="SassoonCRInfant" w:hAnsi="SassoonCRInfant" w:cs="Arial"/>
          <w:sz w:val="24"/>
          <w:szCs w:val="24"/>
        </w:rPr>
        <w:t xml:space="preserve"> </w:t>
      </w:r>
      <w:r w:rsidR="0089203D">
        <w:rPr>
          <w:rFonts w:ascii="SassoonCRInfant" w:hAnsi="SassoonCRInfant" w:cs="Arial"/>
          <w:sz w:val="24"/>
          <w:szCs w:val="24"/>
        </w:rPr>
        <w:t>Recognise signs and</w:t>
      </w:r>
      <w:r w:rsidR="00E952EA" w:rsidRPr="00E952EA">
        <w:rPr>
          <w:rFonts w:ascii="SassoonCRInfant" w:hAnsi="SassoonCRInfant" w:cs="Arial"/>
          <w:sz w:val="24"/>
          <w:szCs w:val="24"/>
        </w:rPr>
        <w:t xml:space="preserve"> symbols </w:t>
      </w:r>
    </w:p>
    <w:p w:rsidR="0089203D" w:rsidRDefault="00376418" w:rsidP="00E952EA">
      <w:pPr>
        <w:jc w:val="both"/>
        <w:rPr>
          <w:rFonts w:ascii="SassoonCRInfant" w:hAnsi="SassoonCRInfant" w:cs="Arial"/>
          <w:sz w:val="24"/>
          <w:szCs w:val="24"/>
        </w:rPr>
      </w:pPr>
      <w:r w:rsidRPr="00376418">
        <w:rPr>
          <w:rFonts w:ascii="SassoonCRInfant" w:hAnsi="SassoonCRInfant" w:cs="Arial"/>
          <w:b/>
          <w:sz w:val="24"/>
          <w:szCs w:val="24"/>
        </w:rPr>
        <w:t>Listening and responding</w:t>
      </w:r>
      <w:r>
        <w:rPr>
          <w:rFonts w:ascii="SassoonCRInfant" w:hAnsi="SassoonCRInfant" w:cs="Arial"/>
          <w:sz w:val="24"/>
          <w:szCs w:val="24"/>
        </w:rPr>
        <w:t xml:space="preserve"> </w:t>
      </w:r>
      <w:r w:rsidR="0089203D">
        <w:rPr>
          <w:rFonts w:ascii="SassoonCRInfant" w:hAnsi="SassoonCRInfant" w:cs="Arial"/>
          <w:sz w:val="24"/>
          <w:szCs w:val="24"/>
        </w:rPr>
        <w:t>Explore,</w:t>
      </w:r>
      <w:r w:rsidR="00E952EA" w:rsidRPr="00E952EA">
        <w:rPr>
          <w:rFonts w:ascii="SassoonCRInfant" w:hAnsi="SassoonCRInfant" w:cs="Arial"/>
          <w:sz w:val="24"/>
          <w:szCs w:val="24"/>
        </w:rPr>
        <w:t xml:space="preserve"> recognise and identify sounds from different sources </w:t>
      </w:r>
      <w:r w:rsidR="0089203D">
        <w:rPr>
          <w:rFonts w:ascii="SassoonCRInfant" w:hAnsi="SassoonCRInfant" w:cs="Arial"/>
          <w:sz w:val="24"/>
          <w:szCs w:val="24"/>
        </w:rPr>
        <w:t>and musical moods</w:t>
      </w:r>
    </w:p>
    <w:p w:rsidR="00A04BB7" w:rsidRPr="00E952EA" w:rsidRDefault="00376418" w:rsidP="00E952EA">
      <w:pPr>
        <w:jc w:val="both"/>
        <w:rPr>
          <w:rFonts w:ascii="SassoonCRInfant" w:hAnsi="SassoonCRInfant" w:cs="Arial"/>
          <w:sz w:val="24"/>
          <w:szCs w:val="24"/>
        </w:rPr>
      </w:pPr>
      <w:r w:rsidRPr="00376418">
        <w:rPr>
          <w:rFonts w:ascii="SassoonCRInfant" w:hAnsi="SassoonCRInfant" w:cs="Arial"/>
          <w:b/>
          <w:sz w:val="24"/>
          <w:szCs w:val="24"/>
        </w:rPr>
        <w:t>Describing and discussing</w:t>
      </w:r>
      <w:r>
        <w:rPr>
          <w:rFonts w:ascii="SassoonCRInfant" w:hAnsi="SassoonCRInfant" w:cs="Arial"/>
          <w:sz w:val="24"/>
          <w:szCs w:val="24"/>
        </w:rPr>
        <w:t xml:space="preserve"> </w:t>
      </w:r>
      <w:r w:rsidR="00E952EA" w:rsidRPr="00E952EA">
        <w:rPr>
          <w:rFonts w:ascii="SassoonCRInfant" w:hAnsi="SassoonCRInfant" w:cs="Arial"/>
          <w:sz w:val="24"/>
          <w:szCs w:val="24"/>
        </w:rPr>
        <w:t xml:space="preserve">Think and talk about sounds and music and how they make you feel.  </w:t>
      </w:r>
    </w:p>
    <w:sectPr w:rsidR="00A04BB7" w:rsidRPr="00E952EA" w:rsidSect="00384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C8E" w:rsidRDefault="00384C8E" w:rsidP="00384C8E">
      <w:pPr>
        <w:spacing w:after="0" w:line="240" w:lineRule="auto"/>
      </w:pPr>
      <w:r>
        <w:separator/>
      </w:r>
    </w:p>
  </w:endnote>
  <w:end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C8E" w:rsidRDefault="00384C8E" w:rsidP="00384C8E">
      <w:pPr>
        <w:spacing w:after="0" w:line="240" w:lineRule="auto"/>
      </w:pPr>
      <w:r>
        <w:separator/>
      </w:r>
    </w:p>
  </w:footnote>
  <w:foot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3C"/>
    <w:rsid w:val="00232F2C"/>
    <w:rsid w:val="002D1ABA"/>
    <w:rsid w:val="002F7B63"/>
    <w:rsid w:val="00376418"/>
    <w:rsid w:val="00384C8E"/>
    <w:rsid w:val="003D4211"/>
    <w:rsid w:val="00691DA2"/>
    <w:rsid w:val="007337FB"/>
    <w:rsid w:val="007E4A4B"/>
    <w:rsid w:val="007F763C"/>
    <w:rsid w:val="0089203D"/>
    <w:rsid w:val="00AD37A5"/>
    <w:rsid w:val="00C87FDA"/>
    <w:rsid w:val="00D46811"/>
    <w:rsid w:val="00E952EA"/>
    <w:rsid w:val="00EA52F7"/>
    <w:rsid w:val="00EC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D4E3F68"/>
  <w15:chartTrackingRefBased/>
  <w15:docId w15:val="{F522A429-7712-4576-A2F3-A7C5CEAB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F7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C8E"/>
  </w:style>
  <w:style w:type="paragraph" w:styleId="Footer">
    <w:name w:val="footer"/>
    <w:basedOn w:val="Normal"/>
    <w:link w:val="Foot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C8E"/>
  </w:style>
  <w:style w:type="table" w:styleId="TableGrid">
    <w:name w:val="Table Grid"/>
    <w:basedOn w:val="TableNormal"/>
    <w:rsid w:val="00733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uiPriority w:val="1"/>
    <w:qFormat/>
    <w:rsid w:val="00E952EA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B6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6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Startup</dc:creator>
  <cp:keywords/>
  <dc:description/>
  <cp:lastModifiedBy>Mairi Alexander</cp:lastModifiedBy>
  <cp:revision>9</cp:revision>
  <cp:lastPrinted>2025-01-06T15:05:00Z</cp:lastPrinted>
  <dcterms:created xsi:type="dcterms:W3CDTF">2023-12-04T15:21:00Z</dcterms:created>
  <dcterms:modified xsi:type="dcterms:W3CDTF">2025-01-06T15:05:00Z</dcterms:modified>
</cp:coreProperties>
</file>